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A3" w:rsidRPr="00F875CD" w:rsidRDefault="006301A3" w:rsidP="00501206">
      <w:pPr>
        <w:ind w:left="-567" w:right="166"/>
        <w:jc w:val="center"/>
      </w:pPr>
      <w:proofErr w:type="spellStart"/>
      <w:r>
        <w:t>Аналіз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>-плану на 2017</w:t>
      </w:r>
      <w:r w:rsidRPr="00F875CD">
        <w:t xml:space="preserve"> </w:t>
      </w:r>
      <w:proofErr w:type="spellStart"/>
      <w:proofErr w:type="gramStart"/>
      <w:r w:rsidRPr="00F875CD">
        <w:t>р</w:t>
      </w:r>
      <w:proofErr w:type="gramEnd"/>
      <w:r>
        <w:t>ік</w:t>
      </w:r>
      <w:proofErr w:type="spellEnd"/>
      <w:r>
        <w:t xml:space="preserve"> </w:t>
      </w:r>
      <w:r w:rsidRPr="00F875CD">
        <w:t>:</w:t>
      </w:r>
    </w:p>
    <w:p w:rsidR="006301A3" w:rsidRPr="006301A3" w:rsidRDefault="006301A3" w:rsidP="006301A3">
      <w:pPr>
        <w:ind w:right="166"/>
      </w:pPr>
      <w:proofErr w:type="spellStart"/>
      <w:r w:rsidRPr="00E90407">
        <w:rPr>
          <w:b/>
        </w:rPr>
        <w:t>Матеріально</w:t>
      </w:r>
      <w:proofErr w:type="spellEnd"/>
      <w:r w:rsidRPr="00E90407">
        <w:rPr>
          <w:b/>
        </w:rPr>
        <w:t xml:space="preserve"> – </w:t>
      </w:r>
      <w:proofErr w:type="spellStart"/>
      <w:proofErr w:type="gramStart"/>
      <w:r w:rsidRPr="00E90407">
        <w:rPr>
          <w:b/>
        </w:rPr>
        <w:t>техн</w:t>
      </w:r>
      <w:proofErr w:type="gramEnd"/>
      <w:r w:rsidRPr="00E90407">
        <w:rPr>
          <w:b/>
        </w:rPr>
        <w:t>ічна</w:t>
      </w:r>
      <w:proofErr w:type="spellEnd"/>
      <w:r w:rsidRPr="00E90407">
        <w:rPr>
          <w:b/>
        </w:rPr>
        <w:t xml:space="preserve"> база</w:t>
      </w:r>
      <w:r w:rsidRPr="00E90407">
        <w:t xml:space="preserve"> </w:t>
      </w:r>
      <w:proofErr w:type="spellStart"/>
      <w:r w:rsidRPr="00E90407">
        <w:t>дошкільного</w:t>
      </w:r>
      <w:proofErr w:type="spellEnd"/>
      <w:r w:rsidRPr="00E90407">
        <w:t xml:space="preserve">  з</w:t>
      </w:r>
      <w:r>
        <w:t xml:space="preserve">акладу  </w:t>
      </w:r>
      <w:proofErr w:type="spellStart"/>
      <w:r>
        <w:t>поповнилась</w:t>
      </w:r>
      <w:proofErr w:type="spellEnd"/>
      <w:r>
        <w:t xml:space="preserve">  в  2017р  на  </w:t>
      </w:r>
      <w:r w:rsidRPr="000E7D45">
        <w:rPr>
          <w:b/>
          <w:bCs/>
        </w:rPr>
        <w:t>93499</w:t>
      </w:r>
      <w:r>
        <w:t xml:space="preserve">   </w:t>
      </w:r>
      <w:proofErr w:type="spellStart"/>
      <w:r>
        <w:t>грн</w:t>
      </w:r>
      <w:proofErr w:type="spellEnd"/>
      <w:r>
        <w:t xml:space="preserve">  (</w:t>
      </w:r>
      <w:proofErr w:type="spellStart"/>
      <w:r>
        <w:t>планувалось</w:t>
      </w:r>
      <w:proofErr w:type="spellEnd"/>
      <w:r>
        <w:t xml:space="preserve"> 46180 </w:t>
      </w:r>
      <w:proofErr w:type="spellStart"/>
      <w:r>
        <w:t>грн</w:t>
      </w:r>
      <w:proofErr w:type="spellEnd"/>
      <w:r>
        <w:t xml:space="preserve">),( в 2016 </w:t>
      </w:r>
      <w:proofErr w:type="spellStart"/>
      <w:r>
        <w:t>році</w:t>
      </w:r>
      <w:proofErr w:type="spellEnd"/>
      <w:r>
        <w:t xml:space="preserve"> - </w:t>
      </w:r>
      <w:r w:rsidRPr="00E90407">
        <w:t xml:space="preserve">  </w:t>
      </w:r>
      <w:r w:rsidRPr="0046317A">
        <w:t>6170</w:t>
      </w:r>
      <w:r>
        <w:t xml:space="preserve">2 </w:t>
      </w:r>
      <w:proofErr w:type="spellStart"/>
      <w:r>
        <w:t>грн</w:t>
      </w:r>
      <w:proofErr w:type="spellEnd"/>
      <w:r>
        <w:t xml:space="preserve">)  </w:t>
      </w:r>
      <w:proofErr w:type="spellStart"/>
      <w:r>
        <w:rPr>
          <w:b/>
        </w:rPr>
        <w:t>відсоток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 xml:space="preserve"> плану </w:t>
      </w:r>
      <w:proofErr w:type="spellStart"/>
      <w:r>
        <w:rPr>
          <w:b/>
        </w:rPr>
        <w:t>складає</w:t>
      </w:r>
      <w:proofErr w:type="spellEnd"/>
      <w:r>
        <w:rPr>
          <w:b/>
        </w:rPr>
        <w:t xml:space="preserve"> 202 %</w:t>
      </w:r>
      <w:r>
        <w:rPr>
          <w:lang w:val="uk-UA"/>
        </w:rPr>
        <w:t xml:space="preserve">   </w:t>
      </w:r>
    </w:p>
    <w:p w:rsidR="006301A3" w:rsidRDefault="00F61A8A" w:rsidP="006301A3">
      <w:pPr>
        <w:ind w:right="166"/>
        <w:rPr>
          <w:lang w:val="uk-UA"/>
        </w:rPr>
      </w:pPr>
      <w:r>
        <w:rPr>
          <w:lang w:val="uk-UA"/>
        </w:rPr>
        <w:t xml:space="preserve">                             </w:t>
      </w:r>
      <w:r w:rsidR="006301A3" w:rsidRPr="00E90407">
        <w:t>Бю</w:t>
      </w:r>
      <w:r w:rsidR="006301A3">
        <w:t xml:space="preserve">джет </w:t>
      </w:r>
      <w:proofErr w:type="spellStart"/>
      <w:r w:rsidR="006301A3">
        <w:t>дошкільного</w:t>
      </w:r>
      <w:proofErr w:type="spellEnd"/>
      <w:r w:rsidR="006301A3">
        <w:t xml:space="preserve"> закладу в  2017</w:t>
      </w:r>
      <w:r w:rsidR="006301A3" w:rsidRPr="00E90407">
        <w:t xml:space="preserve"> </w:t>
      </w:r>
      <w:proofErr w:type="spellStart"/>
      <w:r w:rsidR="006301A3" w:rsidRPr="00E90407">
        <w:t>році</w:t>
      </w:r>
      <w:proofErr w:type="spellEnd"/>
      <w:r w:rsidR="006301A3" w:rsidRPr="00E90407">
        <w:t xml:space="preserve"> </w:t>
      </w:r>
      <w:proofErr w:type="spellStart"/>
      <w:r w:rsidR="006301A3" w:rsidRPr="00E90407">
        <w:t>складався</w:t>
      </w:r>
      <w:proofErr w:type="spellEnd"/>
      <w:r w:rsidR="006301A3" w:rsidRPr="00E90407">
        <w:t xml:space="preserve"> з: </w:t>
      </w:r>
    </w:p>
    <w:p w:rsidR="00501206" w:rsidRPr="00501206" w:rsidRDefault="00501206" w:rsidP="006301A3">
      <w:pPr>
        <w:ind w:right="166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901"/>
        <w:gridCol w:w="2357"/>
        <w:gridCol w:w="1694"/>
        <w:gridCol w:w="1719"/>
      </w:tblGrid>
      <w:tr w:rsidR="006301A3" w:rsidTr="00501206">
        <w:tc>
          <w:tcPr>
            <w:tcW w:w="1900" w:type="dxa"/>
          </w:tcPr>
          <w:p w:rsidR="006301A3" w:rsidRPr="006301A3" w:rsidRDefault="006301A3" w:rsidP="006301A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Спосорська</w:t>
            </w:r>
            <w:proofErr w:type="spellEnd"/>
            <w:r>
              <w:rPr>
                <w:lang w:val="uk-UA"/>
              </w:rPr>
              <w:t xml:space="preserve"> допомога</w:t>
            </w:r>
          </w:p>
        </w:tc>
        <w:tc>
          <w:tcPr>
            <w:tcW w:w="1901" w:type="dxa"/>
          </w:tcPr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Батьківська допомога</w:t>
            </w:r>
          </w:p>
          <w:p w:rsidR="006301A3" w:rsidRP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(матеріали на обліку</w:t>
            </w:r>
          </w:p>
        </w:tc>
        <w:tc>
          <w:tcPr>
            <w:tcW w:w="2357" w:type="dxa"/>
          </w:tcPr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Перераховано</w:t>
            </w:r>
          </w:p>
          <w:p w:rsidR="006301A3" w:rsidRP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коштів на рахунок закладу</w:t>
            </w:r>
          </w:p>
        </w:tc>
        <w:tc>
          <w:tcPr>
            <w:tcW w:w="1694" w:type="dxa"/>
          </w:tcPr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Платні</w:t>
            </w:r>
          </w:p>
          <w:p w:rsidR="006301A3" w:rsidRP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1719" w:type="dxa"/>
          </w:tcPr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Фонд співробітників</w:t>
            </w:r>
          </w:p>
          <w:p w:rsidR="006301A3" w:rsidRP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закладу</w:t>
            </w:r>
          </w:p>
        </w:tc>
      </w:tr>
      <w:tr w:rsidR="006301A3" w:rsidTr="00501206">
        <w:tc>
          <w:tcPr>
            <w:tcW w:w="1900" w:type="dxa"/>
          </w:tcPr>
          <w:p w:rsidR="006301A3" w:rsidRPr="006301A3" w:rsidRDefault="006301A3" w:rsidP="006301A3">
            <w:pPr>
              <w:jc w:val="center"/>
              <w:rPr>
                <w:b/>
                <w:lang w:val="uk-UA"/>
              </w:rPr>
            </w:pPr>
            <w:r w:rsidRPr="006301A3">
              <w:rPr>
                <w:b/>
                <w:lang w:val="uk-UA"/>
              </w:rPr>
              <w:t>Юнісефт-15654,6грн</w:t>
            </w:r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Канцтовари</w:t>
            </w:r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13088,60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  <w:p w:rsidR="006301A3" w:rsidRP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2566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901" w:type="dxa"/>
          </w:tcPr>
          <w:p w:rsidR="006301A3" w:rsidRDefault="006301A3" w:rsidP="006301A3">
            <w:pPr>
              <w:jc w:val="center"/>
            </w:pPr>
          </w:p>
          <w:p w:rsidR="006301A3" w:rsidRDefault="006301A3" w:rsidP="006301A3">
            <w:pPr>
              <w:jc w:val="center"/>
              <w:rPr>
                <w:b/>
                <w:lang w:val="uk-UA"/>
              </w:rPr>
            </w:pPr>
            <w:r w:rsidRPr="006301A3">
              <w:rPr>
                <w:b/>
                <w:lang w:val="uk-UA"/>
              </w:rPr>
              <w:t xml:space="preserve">24925,4 </w:t>
            </w:r>
            <w:proofErr w:type="spellStart"/>
            <w:r w:rsidRPr="006301A3">
              <w:rPr>
                <w:b/>
                <w:lang w:val="uk-UA"/>
              </w:rPr>
              <w:t>грн</w:t>
            </w:r>
            <w:proofErr w:type="spellEnd"/>
          </w:p>
          <w:p w:rsidR="00501206" w:rsidRPr="00501206" w:rsidRDefault="00501206" w:rsidP="006301A3">
            <w:pPr>
              <w:jc w:val="center"/>
              <w:rPr>
                <w:lang w:val="uk-UA"/>
              </w:rPr>
            </w:pPr>
            <w:r w:rsidRPr="00501206">
              <w:rPr>
                <w:lang w:val="uk-UA"/>
              </w:rPr>
              <w:t xml:space="preserve"> З них</w:t>
            </w:r>
          </w:p>
          <w:p w:rsidR="00501206" w:rsidRPr="00501206" w:rsidRDefault="00501206" w:rsidP="006301A3">
            <w:pPr>
              <w:jc w:val="center"/>
              <w:rPr>
                <w:lang w:val="uk-UA"/>
              </w:rPr>
            </w:pPr>
            <w:r w:rsidRPr="00501206">
              <w:rPr>
                <w:lang w:val="uk-UA"/>
              </w:rPr>
              <w:t xml:space="preserve">Будівельні </w:t>
            </w:r>
            <w:proofErr w:type="spellStart"/>
            <w:r w:rsidRPr="00501206">
              <w:rPr>
                <w:lang w:val="uk-UA"/>
              </w:rPr>
              <w:t>матеріали-</w:t>
            </w:r>
            <w:proofErr w:type="spellEnd"/>
            <w:r w:rsidRPr="00501206">
              <w:rPr>
                <w:lang w:val="uk-UA"/>
              </w:rPr>
              <w:t xml:space="preserve"> 16496,62 </w:t>
            </w:r>
            <w:proofErr w:type="spellStart"/>
            <w:r w:rsidRPr="00501206">
              <w:rPr>
                <w:lang w:val="uk-UA"/>
              </w:rPr>
              <w:t>грн</w:t>
            </w:r>
            <w:proofErr w:type="spellEnd"/>
          </w:p>
          <w:p w:rsidR="00501206" w:rsidRPr="00501206" w:rsidRDefault="00501206" w:rsidP="006301A3">
            <w:pPr>
              <w:jc w:val="center"/>
              <w:rPr>
                <w:lang w:val="uk-UA"/>
              </w:rPr>
            </w:pPr>
            <w:proofErr w:type="spellStart"/>
            <w:r w:rsidRPr="00501206">
              <w:rPr>
                <w:lang w:val="uk-UA"/>
              </w:rPr>
              <w:t>Мебля</w:t>
            </w:r>
            <w:proofErr w:type="spellEnd"/>
            <w:r w:rsidRPr="00501206">
              <w:rPr>
                <w:lang w:val="uk-UA"/>
              </w:rPr>
              <w:t xml:space="preserve"> дитяча-6160 </w:t>
            </w:r>
            <w:proofErr w:type="spellStart"/>
            <w:r w:rsidRPr="00501206">
              <w:rPr>
                <w:lang w:val="uk-UA"/>
              </w:rPr>
              <w:t>грн</w:t>
            </w:r>
            <w:proofErr w:type="spellEnd"/>
          </w:p>
          <w:p w:rsidR="00501206" w:rsidRPr="00501206" w:rsidRDefault="00501206" w:rsidP="006301A3">
            <w:pPr>
              <w:jc w:val="center"/>
              <w:rPr>
                <w:lang w:val="uk-UA"/>
              </w:rPr>
            </w:pPr>
            <w:r w:rsidRPr="00501206">
              <w:rPr>
                <w:lang w:val="uk-UA"/>
              </w:rPr>
              <w:t>Водонагрівач 1980грн</w:t>
            </w:r>
          </w:p>
          <w:p w:rsidR="00501206" w:rsidRPr="006301A3" w:rsidRDefault="00501206" w:rsidP="006301A3">
            <w:pPr>
              <w:jc w:val="center"/>
              <w:rPr>
                <w:b/>
                <w:lang w:val="uk-UA"/>
              </w:rPr>
            </w:pPr>
            <w:r w:rsidRPr="00501206">
              <w:rPr>
                <w:lang w:val="uk-UA"/>
              </w:rPr>
              <w:t xml:space="preserve">Костюми дитячі 250 </w:t>
            </w:r>
            <w:proofErr w:type="spellStart"/>
            <w:r w:rsidRPr="00501206">
              <w:rPr>
                <w:lang w:val="uk-UA"/>
              </w:rPr>
              <w:t>грн</w:t>
            </w:r>
            <w:proofErr w:type="spellEnd"/>
          </w:p>
        </w:tc>
        <w:tc>
          <w:tcPr>
            <w:tcW w:w="2357" w:type="dxa"/>
          </w:tcPr>
          <w:p w:rsidR="008669CA" w:rsidRPr="008669CA" w:rsidRDefault="008669CA" w:rsidP="008669CA">
            <w:pPr>
              <w:jc w:val="center"/>
              <w:rPr>
                <w:b/>
                <w:lang w:val="uk-UA"/>
              </w:rPr>
            </w:pPr>
            <w:r w:rsidRPr="008669CA">
              <w:rPr>
                <w:b/>
                <w:lang w:val="uk-UA"/>
              </w:rPr>
              <w:t xml:space="preserve">12 439 </w:t>
            </w:r>
            <w:proofErr w:type="spellStart"/>
            <w:r w:rsidRPr="008669CA">
              <w:rPr>
                <w:b/>
                <w:lang w:val="uk-UA"/>
              </w:rPr>
              <w:t>грн</w:t>
            </w:r>
            <w:proofErr w:type="spellEnd"/>
            <w:r w:rsidRPr="008669CA">
              <w:rPr>
                <w:b/>
                <w:lang w:val="uk-UA"/>
              </w:rPr>
              <w:t xml:space="preserve"> </w:t>
            </w:r>
          </w:p>
          <w:p w:rsidR="00501206" w:rsidRDefault="006301A3" w:rsidP="008669C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На них придбано</w:t>
            </w:r>
            <w:r w:rsidR="008669CA">
              <w:rPr>
                <w:lang w:val="uk-UA"/>
              </w:rPr>
              <w:t xml:space="preserve"> товару разом</w:t>
            </w:r>
            <w:r w:rsidR="00501206">
              <w:rPr>
                <w:lang w:val="uk-UA"/>
              </w:rPr>
              <w:t xml:space="preserve"> на </w:t>
            </w:r>
            <w:r w:rsidR="008669CA">
              <w:rPr>
                <w:lang w:val="uk-UA"/>
              </w:rPr>
              <w:t>:</w:t>
            </w:r>
            <w:r w:rsidR="008669CA" w:rsidRPr="006301A3">
              <w:rPr>
                <w:b/>
                <w:lang w:val="uk-UA"/>
              </w:rPr>
              <w:t xml:space="preserve"> </w:t>
            </w:r>
          </w:p>
          <w:p w:rsidR="008669CA" w:rsidRPr="006301A3" w:rsidRDefault="008669CA" w:rsidP="008669CA">
            <w:pPr>
              <w:jc w:val="center"/>
              <w:rPr>
                <w:b/>
                <w:lang w:val="uk-UA"/>
              </w:rPr>
            </w:pPr>
            <w:r w:rsidRPr="006301A3">
              <w:rPr>
                <w:b/>
                <w:lang w:val="uk-UA"/>
              </w:rPr>
              <w:t xml:space="preserve">9080 </w:t>
            </w:r>
            <w:proofErr w:type="spellStart"/>
            <w:r w:rsidRPr="006301A3">
              <w:rPr>
                <w:b/>
                <w:lang w:val="uk-UA"/>
              </w:rPr>
              <w:t>грн</w:t>
            </w:r>
            <w:proofErr w:type="spellEnd"/>
          </w:p>
          <w:p w:rsidR="006301A3" w:rsidRDefault="006301A3" w:rsidP="006301A3">
            <w:pPr>
              <w:jc w:val="center"/>
              <w:rPr>
                <w:lang w:val="uk-UA"/>
              </w:rPr>
            </w:pPr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М’який інвентар-510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Канцтовари-300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товари-6000,0грн</w:t>
            </w:r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Послуги </w:t>
            </w:r>
            <w:proofErr w:type="spellStart"/>
            <w:r>
              <w:rPr>
                <w:lang w:val="uk-UA"/>
              </w:rPr>
              <w:t>інтернет-</w:t>
            </w:r>
            <w:proofErr w:type="spellEnd"/>
            <w:r>
              <w:rPr>
                <w:lang w:val="uk-UA"/>
              </w:rPr>
              <w:t xml:space="preserve"> 1930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501206" w:rsidRDefault="008669CA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Залишилось на рахунку</w:t>
            </w:r>
          </w:p>
          <w:p w:rsidR="008669CA" w:rsidRPr="006301A3" w:rsidRDefault="00501206" w:rsidP="006301A3">
            <w:pPr>
              <w:jc w:val="center"/>
              <w:rPr>
                <w:lang w:val="uk-UA"/>
              </w:rPr>
            </w:pPr>
            <w:r w:rsidRPr="00501206">
              <w:rPr>
                <w:b/>
                <w:lang w:val="uk-UA"/>
              </w:rPr>
              <w:t xml:space="preserve">3359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694" w:type="dxa"/>
          </w:tcPr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31400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Заробітна плата</w:t>
            </w:r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12800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C37D54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Комунальні </w:t>
            </w:r>
            <w:proofErr w:type="spellStart"/>
            <w:r>
              <w:rPr>
                <w:lang w:val="uk-UA"/>
              </w:rPr>
              <w:t>платежі-</w:t>
            </w:r>
            <w:proofErr w:type="spellEnd"/>
          </w:p>
          <w:p w:rsid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2900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6301A3" w:rsidRPr="006301A3" w:rsidRDefault="006301A3" w:rsidP="00630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Придбано товару-15700грн</w:t>
            </w:r>
          </w:p>
        </w:tc>
        <w:tc>
          <w:tcPr>
            <w:tcW w:w="1719" w:type="dxa"/>
          </w:tcPr>
          <w:p w:rsidR="006301A3" w:rsidRPr="00A777B8" w:rsidRDefault="00A777B8" w:rsidP="006301A3">
            <w:pPr>
              <w:jc w:val="center"/>
              <w:rPr>
                <w:b/>
                <w:lang w:val="uk-UA"/>
              </w:rPr>
            </w:pPr>
            <w:r w:rsidRPr="00A777B8">
              <w:rPr>
                <w:b/>
                <w:lang w:val="uk-UA"/>
              </w:rPr>
              <w:t xml:space="preserve">3548 </w:t>
            </w:r>
            <w:proofErr w:type="spellStart"/>
            <w:r w:rsidRPr="00A777B8">
              <w:rPr>
                <w:b/>
                <w:lang w:val="uk-UA"/>
              </w:rPr>
              <w:t>грн</w:t>
            </w:r>
            <w:proofErr w:type="spellEnd"/>
          </w:p>
        </w:tc>
      </w:tr>
    </w:tbl>
    <w:p w:rsidR="00332526" w:rsidRDefault="00501206" w:rsidP="006301A3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01206" w:rsidRDefault="00501206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p w:rsidR="00C37D54" w:rsidRDefault="00C37D54" w:rsidP="006301A3">
      <w:pPr>
        <w:jc w:val="center"/>
        <w:rPr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501206" w:rsidRPr="00F61A8A" w:rsidTr="00F61A8A">
        <w:trPr>
          <w:trHeight w:val="375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206" w:rsidRPr="00F61A8A" w:rsidRDefault="00501206" w:rsidP="00501206">
            <w:pPr>
              <w:jc w:val="center"/>
            </w:pPr>
            <w:r w:rsidRPr="00F61A8A">
              <w:rPr>
                <w:b/>
                <w:bCs/>
                <w:lang w:val="uk-UA"/>
              </w:rPr>
              <w:t>Разом за 2017 рік придбано товарів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rPr>
                <w:b/>
                <w:bCs/>
              </w:rPr>
            </w:pPr>
            <w:proofErr w:type="spellStart"/>
            <w:r w:rsidRPr="00F61A8A">
              <w:rPr>
                <w:b/>
                <w:bCs/>
              </w:rPr>
              <w:t>Платні</w:t>
            </w:r>
            <w:proofErr w:type="spellEnd"/>
            <w:r w:rsidRPr="00F61A8A">
              <w:rPr>
                <w:b/>
                <w:bCs/>
              </w:rPr>
              <w:t xml:space="preserve"> </w:t>
            </w:r>
            <w:proofErr w:type="spellStart"/>
            <w:r w:rsidRPr="00F61A8A">
              <w:rPr>
                <w:b/>
                <w:bCs/>
              </w:rPr>
              <w:t>послуги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rPr>
                <w:lang w:val="uk-UA"/>
              </w:rPr>
            </w:pPr>
            <w:r w:rsidRPr="00F61A8A">
              <w:t> </w:t>
            </w:r>
            <w:r w:rsidR="00F61A8A">
              <w:rPr>
                <w:lang w:val="uk-UA"/>
              </w:rPr>
              <w:t>Вартість товару,</w:t>
            </w:r>
            <w:proofErr w:type="spellStart"/>
            <w:r w:rsidR="00F61A8A">
              <w:rPr>
                <w:lang w:val="uk-UA"/>
              </w:rPr>
              <w:t>грн</w:t>
            </w:r>
            <w:proofErr w:type="spellEnd"/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Будівельні</w:t>
            </w:r>
            <w:proofErr w:type="spellEnd"/>
            <w:r w:rsidRPr="00F61A8A">
              <w:t xml:space="preserve"> </w:t>
            </w:r>
            <w:proofErr w:type="spellStart"/>
            <w:proofErr w:type="gramStart"/>
            <w:r w:rsidRPr="00F61A8A">
              <w:t>матер</w:t>
            </w:r>
            <w:proofErr w:type="gramEnd"/>
            <w:r w:rsidRPr="00F61A8A">
              <w:t>іали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4737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іграшки</w:t>
            </w:r>
            <w:proofErr w:type="spellEnd"/>
            <w:r w:rsidRPr="00F61A8A">
              <w:t xml:space="preserve"> (Н.Р.)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401,85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Фізобладнання</w:t>
            </w:r>
            <w:proofErr w:type="spellEnd"/>
            <w:r w:rsidRPr="00F61A8A">
              <w:t xml:space="preserve"> (</w:t>
            </w:r>
            <w:proofErr w:type="spellStart"/>
            <w:r w:rsidRPr="00F61A8A">
              <w:t>кошик</w:t>
            </w:r>
            <w:proofErr w:type="spellEnd"/>
            <w:r w:rsidRPr="00F61A8A"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395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Мебля</w:t>
            </w:r>
            <w:proofErr w:type="spellEnd"/>
            <w:r w:rsidRPr="00F61A8A">
              <w:t xml:space="preserve"> ( </w:t>
            </w:r>
            <w:proofErr w:type="spellStart"/>
            <w:proofErr w:type="gramStart"/>
            <w:r w:rsidRPr="00F61A8A">
              <w:t>ст</w:t>
            </w:r>
            <w:proofErr w:type="gramEnd"/>
            <w:r w:rsidRPr="00F61A8A">
              <w:t>ільці</w:t>
            </w:r>
            <w:proofErr w:type="spellEnd"/>
            <w:r w:rsidRPr="00F61A8A">
              <w:t xml:space="preserve"> 05 </w:t>
            </w:r>
            <w:proofErr w:type="spellStart"/>
            <w:r w:rsidRPr="00F61A8A">
              <w:t>гр</w:t>
            </w:r>
            <w:proofErr w:type="spellEnd"/>
            <w:r w:rsidRPr="00F61A8A"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2600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r w:rsidRPr="00F61A8A">
              <w:t xml:space="preserve"> </w:t>
            </w:r>
            <w:proofErr w:type="spellStart"/>
            <w:r w:rsidRPr="00F61A8A">
              <w:t>Мебля</w:t>
            </w:r>
            <w:proofErr w:type="spellEnd"/>
            <w:r w:rsidRPr="00F61A8A">
              <w:t xml:space="preserve"> (</w:t>
            </w:r>
            <w:proofErr w:type="spellStart"/>
            <w:r w:rsidRPr="00F61A8A">
              <w:t>Куточок</w:t>
            </w:r>
            <w:proofErr w:type="spellEnd"/>
            <w:r w:rsidRPr="00F61A8A">
              <w:t xml:space="preserve"> </w:t>
            </w:r>
            <w:proofErr w:type="spellStart"/>
            <w:r w:rsidRPr="00F61A8A">
              <w:t>природи</w:t>
            </w:r>
            <w:proofErr w:type="spellEnd"/>
            <w:r w:rsidRPr="00F61A8A">
              <w:t xml:space="preserve"> 06гр)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3100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Костюми</w:t>
            </w:r>
            <w:proofErr w:type="spellEnd"/>
            <w:r w:rsidRPr="00F61A8A">
              <w:t xml:space="preserve"> </w:t>
            </w:r>
            <w:proofErr w:type="spellStart"/>
            <w:r w:rsidRPr="00F61A8A">
              <w:t>дитячі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1860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Гардини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1060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Чорнила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300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Двері</w:t>
            </w:r>
            <w:proofErr w:type="spellEnd"/>
            <w:r w:rsidRPr="00F61A8A">
              <w:t xml:space="preserve"> </w:t>
            </w:r>
            <w:proofErr w:type="spellStart"/>
            <w:r w:rsidRPr="00F61A8A">
              <w:t>металопластикові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6000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Змішувачі</w:t>
            </w:r>
            <w:proofErr w:type="spellEnd"/>
            <w:r w:rsidRPr="00F61A8A">
              <w:t xml:space="preserve"> </w:t>
            </w:r>
            <w:proofErr w:type="gramStart"/>
            <w:r w:rsidRPr="00F61A8A">
              <w:t>для води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810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r w:rsidRPr="00F61A8A">
              <w:t xml:space="preserve">Кабель </w:t>
            </w:r>
            <w:proofErr w:type="spellStart"/>
            <w:r w:rsidRPr="00F61A8A">
              <w:t>електричний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400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r w:rsidRPr="00F61A8A">
              <w:t>Разом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  <w:rPr>
                <w:b/>
                <w:bCs/>
              </w:rPr>
            </w:pPr>
            <w:r w:rsidRPr="00F61A8A">
              <w:rPr>
                <w:b/>
                <w:bCs/>
              </w:rPr>
              <w:t>21663,85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rPr>
                <w:b/>
                <w:bCs/>
              </w:rPr>
            </w:pPr>
            <w:proofErr w:type="spellStart"/>
            <w:r w:rsidRPr="00F61A8A">
              <w:rPr>
                <w:b/>
                <w:bCs/>
              </w:rPr>
              <w:t>Спонсорська</w:t>
            </w:r>
            <w:proofErr w:type="spellEnd"/>
            <w:r w:rsidRPr="00F61A8A">
              <w:rPr>
                <w:b/>
                <w:bCs/>
              </w:rPr>
              <w:t xml:space="preserve"> </w:t>
            </w:r>
            <w:proofErr w:type="spellStart"/>
            <w:r w:rsidRPr="00F61A8A">
              <w:rPr>
                <w:b/>
                <w:bCs/>
              </w:rPr>
              <w:t>допомога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r w:rsidRPr="00F61A8A">
              <w:t> 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Будівельні</w:t>
            </w:r>
            <w:proofErr w:type="spellEnd"/>
            <w:r w:rsidRPr="00F61A8A">
              <w:t xml:space="preserve"> </w:t>
            </w:r>
            <w:proofErr w:type="spellStart"/>
            <w:proofErr w:type="gramStart"/>
            <w:r w:rsidRPr="00F61A8A">
              <w:t>матер</w:t>
            </w:r>
            <w:proofErr w:type="gramEnd"/>
            <w:r w:rsidRPr="00F61A8A">
              <w:t>іали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12313,24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іграшки</w:t>
            </w:r>
            <w:proofErr w:type="spellEnd"/>
            <w:r w:rsidRPr="00F61A8A">
              <w:t xml:space="preserve"> (Н.Р.)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129,90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proofErr w:type="gramStart"/>
            <w:r w:rsidRPr="00F61A8A">
              <w:t>П</w:t>
            </w:r>
            <w:proofErr w:type="gramEnd"/>
            <w:r w:rsidRPr="00F61A8A">
              <w:t>ісок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750,00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Медикаменти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162,32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r w:rsidRPr="00F61A8A">
              <w:t xml:space="preserve"> </w:t>
            </w:r>
            <w:proofErr w:type="spellStart"/>
            <w:r w:rsidRPr="00F61A8A">
              <w:t>Мебля</w:t>
            </w:r>
            <w:proofErr w:type="spellEnd"/>
            <w:r w:rsidRPr="00F61A8A">
              <w:t xml:space="preserve"> </w:t>
            </w:r>
            <w:proofErr w:type="spellStart"/>
            <w:r w:rsidRPr="00F61A8A">
              <w:t>дитяча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11327,64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Костюми</w:t>
            </w:r>
            <w:proofErr w:type="spellEnd"/>
            <w:r w:rsidRPr="00F61A8A">
              <w:t xml:space="preserve"> </w:t>
            </w:r>
            <w:proofErr w:type="spellStart"/>
            <w:r w:rsidRPr="00F61A8A">
              <w:t>дитячі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1506,50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r w:rsidRPr="00F61A8A">
              <w:t>Посуд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1133,00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Чорнила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2100,00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Господарчі</w:t>
            </w:r>
            <w:proofErr w:type="spellEnd"/>
            <w:r w:rsidRPr="00F61A8A">
              <w:t xml:space="preserve"> </w:t>
            </w:r>
            <w:proofErr w:type="spellStart"/>
            <w:r w:rsidRPr="00F61A8A">
              <w:t>товари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649,50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Сантехніка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831,90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Електротовари</w:t>
            </w:r>
            <w:proofErr w:type="spellEnd"/>
            <w:r w:rsidRPr="00F61A8A">
              <w:t xml:space="preserve"> (</w:t>
            </w:r>
            <w:proofErr w:type="spellStart"/>
            <w:r w:rsidRPr="00F61A8A">
              <w:t>ремонти</w:t>
            </w:r>
            <w:proofErr w:type="spellEnd"/>
            <w:r w:rsidRPr="00F61A8A"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3258,00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roofErr w:type="spellStart"/>
            <w:r w:rsidRPr="00F61A8A">
              <w:t>канцтовари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</w:pPr>
            <w:r w:rsidRPr="00F61A8A">
              <w:t>2603,40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r w:rsidRPr="00F61A8A">
              <w:t>Разом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  <w:rPr>
                <w:b/>
                <w:bCs/>
              </w:rPr>
            </w:pPr>
            <w:r w:rsidRPr="00F61A8A">
              <w:rPr>
                <w:b/>
                <w:bCs/>
              </w:rPr>
              <w:t>36765,4</w:t>
            </w:r>
          </w:p>
        </w:tc>
      </w:tr>
      <w:tr w:rsidR="00501206" w:rsidRPr="00F61A8A" w:rsidTr="00F61A8A">
        <w:trPr>
          <w:trHeight w:val="375"/>
        </w:trPr>
        <w:tc>
          <w:tcPr>
            <w:tcW w:w="85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rPr>
                <w:b/>
                <w:bCs/>
              </w:rPr>
            </w:pPr>
            <w:proofErr w:type="spellStart"/>
            <w:r w:rsidRPr="00F61A8A">
              <w:rPr>
                <w:b/>
                <w:bCs/>
              </w:rPr>
              <w:t>Загальна</w:t>
            </w:r>
            <w:proofErr w:type="spellEnd"/>
            <w:r w:rsidRPr="00F61A8A">
              <w:rPr>
                <w:b/>
                <w:bCs/>
              </w:rPr>
              <w:t xml:space="preserve"> сума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01206" w:rsidRPr="00F61A8A" w:rsidRDefault="00501206">
            <w:pPr>
              <w:jc w:val="right"/>
              <w:rPr>
                <w:b/>
                <w:bCs/>
              </w:rPr>
            </w:pPr>
            <w:r w:rsidRPr="00F61A8A">
              <w:rPr>
                <w:b/>
                <w:bCs/>
              </w:rPr>
              <w:t>58429,25</w:t>
            </w:r>
          </w:p>
        </w:tc>
      </w:tr>
    </w:tbl>
    <w:p w:rsidR="00501206" w:rsidRPr="00F61A8A" w:rsidRDefault="00501206" w:rsidP="006301A3">
      <w:pPr>
        <w:jc w:val="center"/>
        <w:rPr>
          <w:lang w:val="uk-UA"/>
        </w:rPr>
      </w:pPr>
    </w:p>
    <w:p w:rsidR="00F61A8A" w:rsidRPr="00F61A8A" w:rsidRDefault="00F61A8A">
      <w:pPr>
        <w:jc w:val="center"/>
        <w:rPr>
          <w:lang w:val="uk-UA"/>
        </w:rPr>
      </w:pPr>
    </w:p>
    <w:sectPr w:rsidR="00F61A8A" w:rsidRPr="00F61A8A" w:rsidSect="005012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3"/>
    <w:rsid w:val="00332526"/>
    <w:rsid w:val="00501206"/>
    <w:rsid w:val="005B3BEA"/>
    <w:rsid w:val="006301A3"/>
    <w:rsid w:val="008669CA"/>
    <w:rsid w:val="00A777B8"/>
    <w:rsid w:val="00C37D54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2018-02-23T13:52:00Z</cp:lastPrinted>
  <dcterms:created xsi:type="dcterms:W3CDTF">2018-02-23T12:35:00Z</dcterms:created>
  <dcterms:modified xsi:type="dcterms:W3CDTF">2018-02-23T13:52:00Z</dcterms:modified>
</cp:coreProperties>
</file>